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071D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50" w:line="560" w:lineRule="exact"/>
        <w:ind w:left="0"/>
        <w:jc w:val="center"/>
        <w:textAlignment w:val="auto"/>
        <w:rPr>
          <w:rFonts w:hint="default"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hint="default" w:ascii="Times New Roman" w:hAnsi="Times New Roman" w:eastAsia="等线" w:cs="Times New Roman"/>
          <w:b/>
          <w:sz w:val="36"/>
          <w:szCs w:val="36"/>
        </w:rPr>
        <w:t>University of International Business and Economics International Student Award Application Form</w:t>
      </w:r>
    </w:p>
    <w:tbl>
      <w:tblPr>
        <w:tblStyle w:val="2"/>
        <w:tblW w:w="9426" w:type="dxa"/>
        <w:tblInd w:w="-3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00"/>
        <w:gridCol w:w="1580"/>
        <w:gridCol w:w="543"/>
        <w:gridCol w:w="900"/>
        <w:gridCol w:w="196"/>
        <w:gridCol w:w="1015"/>
        <w:gridCol w:w="1535"/>
        <w:gridCol w:w="1857"/>
      </w:tblGrid>
      <w:tr w14:paraId="0F3C9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B5E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Full Name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BC5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681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Gender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636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6934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Date of Birth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62F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7C3D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A5C9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Nationality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0FD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C0C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Grade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36B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6036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Major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908A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EBBA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E9C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Student ID</w:t>
            </w:r>
          </w:p>
        </w:tc>
        <w:tc>
          <w:tcPr>
            <w:tcW w:w="15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D66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725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Passport No.</w:t>
            </w:r>
          </w:p>
        </w:tc>
        <w:tc>
          <w:tcPr>
            <w:tcW w:w="1211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7D0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3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01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Academic College</w:t>
            </w:r>
          </w:p>
        </w:tc>
        <w:tc>
          <w:tcPr>
            <w:tcW w:w="1857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808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C712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431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Student Type</w:t>
            </w:r>
          </w:p>
        </w:tc>
        <w:tc>
          <w:tcPr>
            <w:tcW w:w="762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C2C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Undergraduate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Master's Student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Ph.D. Student</w:t>
            </w:r>
          </w:p>
        </w:tc>
      </w:tr>
      <w:tr w14:paraId="17206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80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0D0D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/>
              <w:jc w:val="left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Award Applied For</w:t>
            </w:r>
          </w:p>
        </w:tc>
        <w:tc>
          <w:tcPr>
            <w:tcW w:w="7626" w:type="dxa"/>
            <w:gridSpan w:val="7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853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Academic Excellence Scholarship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Academic Innovation Scholarship</w:t>
            </w:r>
            <w:r>
              <w:rPr>
                <w:rFonts w:hint="eastAsia" w:ascii="Times New Roman" w:hAnsi="Times New Roman" w:eastAsia="等线" w:cs="Times New Roman"/>
                <w:sz w:val="22"/>
                <w:szCs w:val="22"/>
                <w:lang w:val="en-US" w:eastAsia="zh-CN"/>
              </w:rPr>
              <w:t xml:space="preserve"> / 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Social Practice Scholarship</w:t>
            </w:r>
          </w:p>
        </w:tc>
      </w:tr>
      <w:tr w14:paraId="5C49D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DC07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Comprehensive Performance (To be filled out by the applicant)</w:t>
            </w: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  <w:t>：</w:t>
            </w:r>
          </w:p>
          <w:p w14:paraId="5930472E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7EAD70D2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35BF22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39A9C23A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54C4CA27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682A1C0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267A6789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  <w:p w14:paraId="3701B1F5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  <w:lang w:eastAsia="zh-CN"/>
              </w:rPr>
            </w:pPr>
          </w:p>
        </w:tc>
      </w:tr>
      <w:tr w14:paraId="509C8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40" w:hRule="atLeast"/>
        </w:trPr>
        <w:tc>
          <w:tcPr>
            <w:tcW w:w="3923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F640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Average Score or GPA of All Courses in the Previous Academic Year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:</w:t>
            </w:r>
          </w:p>
        </w:tc>
        <w:tc>
          <w:tcPr>
            <w:tcW w:w="1096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638C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</w:p>
        </w:tc>
        <w:tc>
          <w:tcPr>
            <w:tcW w:w="4407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8B89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jc w:val="center"/>
              <w:textAlignment w:val="auto"/>
              <w:rPr>
                <w:rFonts w:hint="default" w:ascii="Times New Roman" w:hAnsi="Times New Roman" w:eastAsia="等线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Attach the academic transcript with the official seal of the academic college for confirmation</w:t>
            </w:r>
          </w:p>
        </w:tc>
      </w:tr>
      <w:tr w14:paraId="704BB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</w:trPr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26B45D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Opinion of the Academic College:</w:t>
            </w:r>
          </w:p>
          <w:p w14:paraId="0054FF59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337871A8">
            <w:pPr>
              <w:spacing w:before="120" w:after="120" w:line="288" w:lineRule="auto"/>
              <w:ind w:left="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40EF85DD">
            <w:pPr>
              <w:spacing w:before="120" w:after="120" w:line="288" w:lineRule="auto"/>
              <w:ind w:left="0" w:firstLine="4840" w:firstLineChars="2200"/>
              <w:jc w:val="both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(Official Seal)        Date:  </w:t>
            </w:r>
          </w:p>
        </w:tc>
      </w:tr>
      <w:tr w14:paraId="0FDB9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" w:hRule="atLeast"/>
        </w:trPr>
        <w:tc>
          <w:tcPr>
            <w:tcW w:w="9426" w:type="dxa"/>
            <w:gridSpan w:val="8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412013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  <w:t>Opinion of the International College:</w:t>
            </w:r>
          </w:p>
          <w:p w14:paraId="627A4AAC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5304C0C4">
            <w:pPr>
              <w:spacing w:before="120" w:after="120" w:line="288" w:lineRule="auto"/>
              <w:ind w:left="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</w:p>
          <w:p w14:paraId="6537B517">
            <w:pPr>
              <w:spacing w:before="120" w:after="120" w:line="288" w:lineRule="auto"/>
              <w:ind w:left="0" w:firstLine="4840" w:firstLineChars="2200"/>
              <w:jc w:val="left"/>
              <w:rPr>
                <w:rFonts w:hint="default" w:ascii="Times New Roman" w:hAnsi="Times New Roman" w:eastAsia="等线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sz w:val="22"/>
                <w:szCs w:val="22"/>
              </w:rPr>
              <w:t xml:space="preserve">(Official Seal)        Date:  </w:t>
            </w:r>
          </w:p>
        </w:tc>
      </w:tr>
    </w:tbl>
    <w:p w14:paraId="28A979EB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B1A736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7380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638BB"/>
    <w:rsid w:val="29A078DB"/>
    <w:rsid w:val="5AE018E3"/>
    <w:rsid w:val="5BB73D3C"/>
    <w:rsid w:val="6F190B3E"/>
    <w:rsid w:val="7056191E"/>
    <w:rsid w:val="797B178B"/>
    <w:rsid w:val="7B6633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608</Characters>
  <TotalTime>4</TotalTime>
  <ScaleCrop>false</ScaleCrop>
  <LinksUpToDate>false</LinksUpToDate>
  <CharactersWithSpaces>705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2025-11-25T02:47:00Z</dcterms:created>
  <dc:creator>Apache POI</dc:creator>
  <cp:lastModifiedBy>Admin</cp:lastModifiedBy>
  <dcterms:modified xsi:type="dcterms:W3CDTF">2025-11-27T08:03:11Z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eyJoZGlkIjoiNDRhNzI1MjllM2Q0ZjQ0NWQ2NTkxM2FmN2RiMDIzMjgiLCJ1c2VySWQiOiI0ODc1MjEzMDUifQ==</vt:lpwstr>
  </property>
  <property fmtid="{D5CDD505-2E9C-101B-9397-08002B2CF9AE}" pid="3" name="KSOProductBuildVer">
    <vt:lpwstr>2052-12.1.0.23542</vt:lpwstr>
  </property>
  <property fmtid="{D5CDD505-2E9C-101B-9397-08002B2CF9AE}" pid="4" name="ICV">
    <vt:lpwstr>64D5F49F079D42DE84DD49F493D6200D_13</vt:lpwstr>
  </property>
</Properties>
</file>